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(на иностранном языке) / Intercultural communication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756B66" w:rsidR="00A77598" w:rsidRPr="00360E31" w:rsidRDefault="00360E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7D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Голотвина</w:t>
            </w:r>
            <w:proofErr w:type="spellEnd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Владимировна</w:t>
            </w:r>
          </w:p>
        </w:tc>
      </w:tr>
      <w:tr w:rsidR="007A7979" w:rsidRPr="007A7979" w14:paraId="473B476F" w14:textId="77777777" w:rsidTr="00ED54AA">
        <w:tc>
          <w:tcPr>
            <w:tcW w:w="9345" w:type="dxa"/>
          </w:tcPr>
          <w:p w14:paraId="465F0B24" w14:textId="77777777" w:rsidR="007A7979" w:rsidRPr="005E7D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E7D6F">
              <w:rPr>
                <w:rFonts w:ascii="Times New Roman" w:hAnsi="Times New Roman" w:cs="Times New Roman"/>
                <w:sz w:val="20"/>
                <w:szCs w:val="20"/>
              </w:rPr>
              <w:t>, Малеева Наталия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4675D29" w:rsidR="004475DA" w:rsidRPr="00360E31" w:rsidRDefault="00360E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80E7D56" w:rsidR="006945E7" w:rsidRPr="006945E7" w:rsidRDefault="00360E3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E52317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0419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E8875CD" w:rsidR="004475DA" w:rsidRPr="00360E31" w:rsidRDefault="00360E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A671D48" w:rsidR="004475DA" w:rsidRPr="00360E31" w:rsidRDefault="00360E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2EE852C" w:rsidR="004475DA" w:rsidRPr="00360E31" w:rsidRDefault="00360E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162EF1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34FACBF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C0E90E1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22DC091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BED9CD7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46A0BEE" w:rsidR="0092300D" w:rsidRPr="00360E31" w:rsidRDefault="00360E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758A23A" w:rsidR="00C624FA" w:rsidRPr="00360E31" w:rsidRDefault="00360E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BB289E" w:rsidR="004475DA" w:rsidRPr="00360E31" w:rsidRDefault="00360E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5430CD" w14:textId="77777777" w:rsidR="00360E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098908" w:history="1">
            <w:r w:rsidR="00360E31"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0E31">
              <w:rPr>
                <w:noProof/>
                <w:webHidden/>
              </w:rPr>
              <w:tab/>
            </w:r>
            <w:r w:rsidR="00360E31">
              <w:rPr>
                <w:noProof/>
                <w:webHidden/>
              </w:rPr>
              <w:fldChar w:fldCharType="begin"/>
            </w:r>
            <w:r w:rsidR="00360E31">
              <w:rPr>
                <w:noProof/>
                <w:webHidden/>
              </w:rPr>
              <w:instrText xml:space="preserve"> PAGEREF _Toc221098908 \h </w:instrText>
            </w:r>
            <w:r w:rsidR="00360E31">
              <w:rPr>
                <w:noProof/>
                <w:webHidden/>
              </w:rPr>
            </w:r>
            <w:r w:rsidR="00360E31">
              <w:rPr>
                <w:noProof/>
                <w:webHidden/>
              </w:rPr>
              <w:fldChar w:fldCharType="separate"/>
            </w:r>
            <w:r w:rsidR="00360E31">
              <w:rPr>
                <w:noProof/>
                <w:webHidden/>
              </w:rPr>
              <w:t>3</w:t>
            </w:r>
            <w:r w:rsidR="00360E31">
              <w:rPr>
                <w:noProof/>
                <w:webHidden/>
              </w:rPr>
              <w:fldChar w:fldCharType="end"/>
            </w:r>
          </w:hyperlink>
        </w:p>
        <w:p w14:paraId="36E0E17E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09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78160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0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6B4194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1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F8E6D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2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7C644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3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DC9EF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4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8CE9C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5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B0904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6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C5D031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7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0DDA9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8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D491E2" w14:textId="77777777" w:rsidR="00360E31" w:rsidRDefault="00360E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19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D5DBF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0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24FA3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1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60599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2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168D7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3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FEB08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4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84D19" w14:textId="77777777" w:rsidR="00360E31" w:rsidRDefault="00360E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925" w:history="1">
            <w:r w:rsidRPr="00306B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_Toc221098925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098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практических аспектов межкультурной коммуникации в организациях, формирование межкультурной коммуникативной компетенции в профессиональной деятельности и становление медиатора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098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Межкультурные коммуникации (на иностранном языке) / Intercultural communication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098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E7D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7D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7D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7D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7D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7D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7D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7D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7D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5E7D6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E7D6F">
              <w:rPr>
                <w:rFonts w:ascii="Times New Roman" w:hAnsi="Times New Roman" w:cs="Times New Roman"/>
              </w:rPr>
              <w:t>ых</w:t>
            </w:r>
            <w:proofErr w:type="spellEnd"/>
            <w:r w:rsidRPr="005E7D6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5E7D6F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5E7D6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E7D6F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7D6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316402" w:rsidRPr="005E7D6F">
              <w:rPr>
                <w:rFonts w:ascii="Times New Roman" w:hAnsi="Times New Roman" w:cs="Times New Roman"/>
              </w:rPr>
              <w:t>овременные</w:t>
            </w:r>
            <w:proofErr w:type="spellEnd"/>
            <w:r w:rsidR="00316402" w:rsidRPr="005E7D6F">
              <w:rPr>
                <w:rFonts w:ascii="Times New Roman" w:hAnsi="Times New Roman" w:cs="Times New Roman"/>
              </w:rPr>
              <w:t xml:space="preserve"> коммуникативные технологии, в том числе на иностранно</w:t>
            </w:r>
            <w:proofErr w:type="gramStart"/>
            <w:r w:rsidR="00316402" w:rsidRPr="005E7D6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5E7D6F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5E7D6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  <w:r w:rsidRPr="005E7D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7D6F">
              <w:rPr>
                <w:rFonts w:ascii="Times New Roman" w:hAnsi="Times New Roman" w:cs="Times New Roman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</w:t>
            </w:r>
            <w:proofErr w:type="gramStart"/>
            <w:r w:rsidR="00FD518F" w:rsidRPr="005E7D6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5E7D6F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5E7D6F">
              <w:rPr>
                <w:rFonts w:ascii="Times New Roman" w:hAnsi="Times New Roman" w:cs="Times New Roman"/>
              </w:rPr>
              <w:t>) языке(ах)</w:t>
            </w:r>
            <w:r w:rsidRPr="005E7D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E7D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E7D6F">
              <w:rPr>
                <w:rFonts w:ascii="Times New Roman" w:hAnsi="Times New Roman" w:cs="Times New Roman"/>
              </w:rPr>
              <w:t>Владеть</w:t>
            </w:r>
            <w:r w:rsidRPr="005E7D6F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5E7D6F">
              <w:rPr>
                <w:rFonts w:ascii="Times New Roman" w:hAnsi="Times New Roman" w:cs="Times New Roman"/>
                <w:lang w:val="en-US"/>
              </w:rPr>
              <w:t>современными</w:t>
            </w:r>
            <w:proofErr w:type="spellEnd"/>
            <w:r w:rsidR="00FD518F" w:rsidRPr="005E7D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E7D6F">
              <w:rPr>
                <w:rFonts w:ascii="Times New Roman" w:hAnsi="Times New Roman" w:cs="Times New Roman"/>
                <w:lang w:val="en-US"/>
              </w:rPr>
              <w:t>информационными</w:t>
            </w:r>
            <w:proofErr w:type="spellEnd"/>
            <w:r w:rsidR="00FD518F" w:rsidRPr="005E7D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E7D6F">
              <w:rPr>
                <w:rFonts w:ascii="Times New Roman" w:hAnsi="Times New Roman" w:cs="Times New Roman"/>
                <w:lang w:val="en-US"/>
              </w:rPr>
              <w:t>технологиями</w:t>
            </w:r>
            <w:proofErr w:type="spellEnd"/>
            <w:r w:rsidRPr="005E7D6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5E7D6F" w14:paraId="4EF7B4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D2F1" w14:textId="77777777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E7D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7D6F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6407E" w14:textId="77777777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5E7D6F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5E7D6F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EC8C" w14:textId="77777777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7D6F">
              <w:rPr>
                <w:rFonts w:ascii="Times New Roman" w:hAnsi="Times New Roman" w:cs="Times New Roman"/>
              </w:rPr>
              <w:t>о разнообразии культур в процессе межкультурного взаимодействия</w:t>
            </w:r>
            <w:r w:rsidRPr="005E7D6F">
              <w:rPr>
                <w:rFonts w:ascii="Times New Roman" w:hAnsi="Times New Roman" w:cs="Times New Roman"/>
              </w:rPr>
              <w:t xml:space="preserve"> </w:t>
            </w:r>
          </w:p>
          <w:p w14:paraId="2F93C1B4" w14:textId="77777777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7D6F">
              <w:rPr>
                <w:rFonts w:ascii="Times New Roman" w:hAnsi="Times New Roman" w:cs="Times New Roman"/>
              </w:rPr>
              <w:t>вести диалог на иностранных языках с учетом социокультурных особенностей говорящих на данных языках</w:t>
            </w:r>
            <w:proofErr w:type="gramStart"/>
            <w:r w:rsidR="00FD518F" w:rsidRPr="005E7D6F">
              <w:rPr>
                <w:rFonts w:ascii="Times New Roman" w:hAnsi="Times New Roman" w:cs="Times New Roman"/>
              </w:rPr>
              <w:t>.</w:t>
            </w:r>
            <w:r w:rsidRPr="005E7D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27AE032" w14:textId="77777777" w:rsidR="00751095" w:rsidRPr="005E7D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7D6F">
              <w:rPr>
                <w:rFonts w:ascii="Times New Roman" w:hAnsi="Times New Roman" w:cs="Times New Roman"/>
              </w:rPr>
              <w:t xml:space="preserve">навыками ведения профессионально-ориентированного диалога на иностранном </w:t>
            </w:r>
            <w:proofErr w:type="gramStart"/>
            <w:r w:rsidR="00FD518F" w:rsidRPr="005E7D6F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5E7D6F">
              <w:rPr>
                <w:rFonts w:ascii="Times New Roman" w:hAnsi="Times New Roman" w:cs="Times New Roman"/>
              </w:rPr>
              <w:t>.</w:t>
            </w:r>
            <w:r w:rsidRPr="005E7D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E7D6F" w14:paraId="6146C5E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F3599" w14:textId="77777777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5E7D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7D6F">
              <w:rPr>
                <w:rFonts w:ascii="Times New Roman" w:hAnsi="Times New Roman" w:cs="Times New Roman"/>
              </w:rPr>
              <w:t xml:space="preserve"> учитывать социально-культурные, правовые, институциональные и экономические условия деятельности на международном рынке при управлении организацией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F95D" w14:textId="77777777" w:rsidR="00751095" w:rsidRPr="005E7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  <w:lang w:bidi="ru-RU"/>
              </w:rPr>
              <w:t>ПК-6.2 - Руководит международными распределенными командами, организует взаимодействие с международными партнерами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622E7" w14:textId="77777777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7D6F">
              <w:rPr>
                <w:rFonts w:ascii="Times New Roman" w:hAnsi="Times New Roman" w:cs="Times New Roman"/>
              </w:rPr>
              <w:t>Социально-культурные, правовые, экономические особенности управления международными организациями.</w:t>
            </w:r>
            <w:r w:rsidRPr="005E7D6F">
              <w:rPr>
                <w:rFonts w:ascii="Times New Roman" w:hAnsi="Times New Roman" w:cs="Times New Roman"/>
              </w:rPr>
              <w:t xml:space="preserve"> </w:t>
            </w:r>
          </w:p>
          <w:p w14:paraId="3F35C1A6" w14:textId="77777777" w:rsidR="00751095" w:rsidRPr="005E7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7D6F">
              <w:rPr>
                <w:rFonts w:ascii="Times New Roman" w:hAnsi="Times New Roman" w:cs="Times New Roman"/>
              </w:rPr>
              <w:t xml:space="preserve">взаимодействовать с международными партнерами на иностранном </w:t>
            </w:r>
            <w:proofErr w:type="gramStart"/>
            <w:r w:rsidR="00FD518F" w:rsidRPr="005E7D6F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5E7D6F">
              <w:rPr>
                <w:rFonts w:ascii="Times New Roman" w:hAnsi="Times New Roman" w:cs="Times New Roman"/>
              </w:rPr>
              <w:t>.</w:t>
            </w:r>
            <w:r w:rsidRPr="005E7D6F">
              <w:rPr>
                <w:rFonts w:ascii="Times New Roman" w:hAnsi="Times New Roman" w:cs="Times New Roman"/>
              </w:rPr>
              <w:t xml:space="preserve">. </w:t>
            </w:r>
          </w:p>
          <w:p w14:paraId="0C52D875" w14:textId="77777777" w:rsidR="00751095" w:rsidRPr="005E7D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7D6F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5E7D6F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5E7D6F">
              <w:rPr>
                <w:rFonts w:ascii="Times New Roman" w:hAnsi="Times New Roman" w:cs="Times New Roman"/>
              </w:rPr>
              <w:t xml:space="preserve"> коммуникации на иностранном языке.</w:t>
            </w:r>
            <w:r w:rsidRPr="005E7D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E7D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0989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Профессиональная коммуникация и культура. Межкультурная коммуникация в профессиональной деятельности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культурой страны изучаемого языка, правилами речевого этикета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E523359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F961CBC" w:rsidR="004475DA" w:rsidRPr="00352B6F" w:rsidRDefault="00360E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A69D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276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A0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AB7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04CCF" w14:textId="72665EF7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F5F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CF0AD" w14:textId="52C00746" w:rsidR="004475DA" w:rsidRPr="00352B6F" w:rsidRDefault="00360E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DBE23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B46F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Межкультурная коммуникативная компетенция в профессиональном общении.</w:t>
            </w:r>
          </w:p>
        </w:tc>
      </w:tr>
      <w:tr w:rsidR="005B37A7" w:rsidRPr="005B37A7" w14:paraId="637F2D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276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Развитие навыков монологической речи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25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речевого общения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D23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62D87" w14:textId="6C54F874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D7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97A8C" w14:textId="1D3D99B2" w:rsidR="004475DA" w:rsidRPr="00352B6F" w:rsidRDefault="00360E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2330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967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Ознакомление с лексическим материалом по теме в объеме, необходимом для общения, чтения.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D7C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Контакты на предприятии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966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EF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F3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04D52" w14:textId="6B0888AC" w:rsidR="004475DA" w:rsidRPr="00352B6F" w:rsidRDefault="00360E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F435C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D6011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Межкультурная коммуникация и корпоративная культура</w:t>
            </w:r>
          </w:p>
        </w:tc>
      </w:tr>
      <w:tr w:rsidR="005B37A7" w:rsidRPr="005B37A7" w14:paraId="24EC3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0FB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навыков письменной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04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переписка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72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5FA44" w14:textId="4833C283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ED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640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2585C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6FC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695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предприятий(фр,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3B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8B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A8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DE7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E31C50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E535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Развитие навыков аудирования и диалогической речи.</w:t>
            </w:r>
          </w:p>
        </w:tc>
      </w:tr>
      <w:tr w:rsidR="005B37A7" w:rsidRPr="005B37A7" w14:paraId="201AF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1C2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Обучение реферированию текстов учебной и научной 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681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финансового менеджмента в иноязычной сред</w:t>
            </w:r>
            <w:proofErr w:type="gramStart"/>
            <w:r w:rsidRPr="00352B6F">
              <w:rPr>
                <w:lang w:bidi="ru-RU"/>
              </w:rPr>
              <w:t>е(</w:t>
            </w:r>
            <w:proofErr w:type="gramEnd"/>
            <w:r w:rsidRPr="00352B6F">
              <w:rPr>
                <w:lang w:bidi="ru-RU"/>
              </w:rPr>
              <w:t>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63FFC" w14:textId="4C54281E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19FEF" w14:textId="1044B2FD" w:rsidR="004475DA" w:rsidRPr="00352B6F" w:rsidRDefault="00360E3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15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495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DED0C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822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монологической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16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Производственные ситуации на предприятии и их решения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E6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1F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1C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354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D80436C" w:rsidR="00CA7DE7" w:rsidRPr="00352B6F" w:rsidRDefault="00360E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E5ED1D1" w:rsidR="00CA7DE7" w:rsidRPr="00352B6F" w:rsidRDefault="00360E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A6F9058" w:rsidR="00CA7DE7" w:rsidRPr="00352B6F" w:rsidRDefault="00360E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178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0989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0989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0E3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7D6F">
              <w:rPr>
                <w:rFonts w:ascii="Times New Roman" w:hAnsi="Times New Roman" w:cs="Times New Roman"/>
                <w:sz w:val="24"/>
                <w:szCs w:val="24"/>
              </w:rPr>
              <w:t>Тюрина, О.В.</w:t>
            </w:r>
            <w:r w:rsidRPr="005E7D6F">
              <w:rPr>
                <w:rFonts w:ascii="Times New Roman" w:hAnsi="Times New Roman" w:cs="Times New Roman"/>
                <w:sz w:val="24"/>
                <w:szCs w:val="24"/>
              </w:rPr>
              <w:br/>
              <w:t>Французский язык: чтение профессиональных текстов (для магистрантов гуманитарных направлений подготовки)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ВО - Магистратура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 (ЮФУ), 2018 .— 122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21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E7D6F">
                <w:rPr>
                  <w:color w:val="00008B"/>
                  <w:u w:val="single"/>
                  <w:lang w:val="en-US"/>
                </w:rPr>
                <w:t>https://znanium.com/catalog/document?id=343829</w:t>
              </w:r>
            </w:hyperlink>
          </w:p>
        </w:tc>
      </w:tr>
      <w:tr w:rsidR="00262CF0" w:rsidRPr="00360E31" w14:paraId="622234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932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7D6F">
              <w:rPr>
                <w:rFonts w:ascii="Times New Roman" w:hAnsi="Times New Roman" w:cs="Times New Roman"/>
                <w:sz w:val="24"/>
                <w:szCs w:val="24"/>
              </w:rPr>
              <w:t>Тюрина, Ольга Васильевна.</w:t>
            </w:r>
            <w:r w:rsidRPr="005E7D6F">
              <w:rPr>
                <w:rFonts w:ascii="Times New Roman" w:hAnsi="Times New Roman" w:cs="Times New Roman"/>
                <w:sz w:val="24"/>
                <w:szCs w:val="24"/>
              </w:rPr>
              <w:br/>
              <w:t>Грамматика французского языка Теория и практика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ВО - Магистратура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 (ЮФУ), 2017 .—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8BC07" w14:textId="77777777" w:rsidR="00262CF0" w:rsidRPr="007E6725" w:rsidRDefault="004521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E7D6F">
                <w:rPr>
                  <w:color w:val="00008B"/>
                  <w:u w:val="single"/>
                  <w:lang w:val="en-US"/>
                </w:rPr>
                <w:t>https://znanium.com/catalog/document?id=339528</w:t>
              </w:r>
            </w:hyperlink>
          </w:p>
        </w:tc>
      </w:tr>
      <w:tr w:rsidR="00262CF0" w:rsidRPr="007E6725" w14:paraId="5F89AB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2E86D" w14:textId="77777777" w:rsidR="00262CF0" w:rsidRPr="005E7D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7D6F">
              <w:rPr>
                <w:rFonts w:ascii="Times New Roman" w:hAnsi="Times New Roman" w:cs="Times New Roman"/>
                <w:sz w:val="24"/>
                <w:szCs w:val="24"/>
              </w:rPr>
              <w:t>Шведова,</w:t>
            </w:r>
            <w:proofErr w:type="gram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>В.Деловой</w:t>
            </w:r>
            <w:proofErr w:type="spellEnd"/>
            <w:r w:rsidRPr="005E7D6F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иностранный язык для магистров: немецкий язык : учебное пособие для магистров очной и очно-заочной форм обучения по дисциплине «деловой иностранный язык» / О. В. Шведова Деловой иностранный язык для магистров: немецкий язык, 2031-02-04Электрон. дан. (1 файл)Санкт-Петербург : Санкт-Петербургский государственный университет промышленных технологий и дизайна, 2018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B8F6B" w14:textId="77777777" w:rsidR="00262CF0" w:rsidRPr="005E7D6F" w:rsidRDefault="004521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https://www.iprbookshop.ru/102510.html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0989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6A51AD" w14:textId="77777777" w:rsidTr="007B550D">
        <w:tc>
          <w:tcPr>
            <w:tcW w:w="9345" w:type="dxa"/>
          </w:tcPr>
          <w:p w14:paraId="3F9760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A369C1" w14:textId="77777777" w:rsidTr="007B550D">
        <w:tc>
          <w:tcPr>
            <w:tcW w:w="9345" w:type="dxa"/>
          </w:tcPr>
          <w:p w14:paraId="62CC1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54B0FD" w14:textId="77777777" w:rsidTr="007B550D">
        <w:tc>
          <w:tcPr>
            <w:tcW w:w="9345" w:type="dxa"/>
          </w:tcPr>
          <w:p w14:paraId="7A1CE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31BE7F" w14:textId="77777777" w:rsidTr="007B550D">
        <w:tc>
          <w:tcPr>
            <w:tcW w:w="9345" w:type="dxa"/>
          </w:tcPr>
          <w:p w14:paraId="6916A1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0989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21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098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E7D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E7D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7D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E7D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7D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E7D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E7D6F">
              <w:rPr>
                <w:sz w:val="22"/>
                <w:szCs w:val="22"/>
              </w:rPr>
              <w:t>комплексом</w:t>
            </w:r>
            <w:proofErr w:type="gramStart"/>
            <w:r w:rsidRPr="005E7D6F">
              <w:rPr>
                <w:sz w:val="22"/>
                <w:szCs w:val="22"/>
              </w:rPr>
              <w:t>.С</w:t>
            </w:r>
            <w:proofErr w:type="gramEnd"/>
            <w:r w:rsidRPr="005E7D6F">
              <w:rPr>
                <w:sz w:val="22"/>
                <w:szCs w:val="22"/>
              </w:rPr>
              <w:t>пециализированная</w:t>
            </w:r>
            <w:proofErr w:type="spellEnd"/>
            <w:r w:rsidRPr="005E7D6F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5E7D6F">
              <w:rPr>
                <w:sz w:val="22"/>
                <w:szCs w:val="22"/>
              </w:rPr>
              <w:t xml:space="preserve"> ,</w:t>
            </w:r>
            <w:proofErr w:type="gramEnd"/>
            <w:r w:rsidRPr="005E7D6F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5E7D6F">
              <w:rPr>
                <w:sz w:val="22"/>
                <w:szCs w:val="22"/>
                <w:lang w:val="en-US"/>
              </w:rPr>
              <w:t>Intel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X</w:t>
            </w:r>
            <w:r w:rsidRPr="005E7D6F">
              <w:rPr>
                <w:sz w:val="22"/>
                <w:szCs w:val="22"/>
              </w:rPr>
              <w:t xml:space="preserve">2 </w:t>
            </w:r>
            <w:r w:rsidRPr="005E7D6F">
              <w:rPr>
                <w:sz w:val="22"/>
                <w:szCs w:val="22"/>
                <w:lang w:val="en-US"/>
              </w:rPr>
              <w:t>G</w:t>
            </w:r>
            <w:r w:rsidRPr="005E7D6F">
              <w:rPr>
                <w:sz w:val="22"/>
                <w:szCs w:val="22"/>
              </w:rPr>
              <w:t xml:space="preserve">3420/8 </w:t>
            </w:r>
            <w:r w:rsidRPr="005E7D6F">
              <w:rPr>
                <w:sz w:val="22"/>
                <w:szCs w:val="22"/>
                <w:lang w:val="en-US"/>
              </w:rPr>
              <w:t>Gb</w:t>
            </w:r>
            <w:r w:rsidRPr="005E7D6F">
              <w:rPr>
                <w:sz w:val="22"/>
                <w:szCs w:val="22"/>
              </w:rPr>
              <w:t xml:space="preserve">/500 </w:t>
            </w:r>
            <w:r w:rsidRPr="005E7D6F">
              <w:rPr>
                <w:sz w:val="22"/>
                <w:szCs w:val="22"/>
                <w:lang w:val="en-US"/>
              </w:rPr>
              <w:t>HDD</w:t>
            </w:r>
            <w:r w:rsidRPr="005E7D6F">
              <w:rPr>
                <w:sz w:val="22"/>
                <w:szCs w:val="22"/>
              </w:rPr>
              <w:t xml:space="preserve">/ </w:t>
            </w:r>
            <w:r w:rsidRPr="005E7D6F">
              <w:rPr>
                <w:sz w:val="22"/>
                <w:szCs w:val="22"/>
                <w:lang w:val="en-US"/>
              </w:rPr>
              <w:t>PHILIPS</w:t>
            </w:r>
            <w:r w:rsidRPr="005E7D6F">
              <w:rPr>
                <w:sz w:val="22"/>
                <w:szCs w:val="22"/>
              </w:rPr>
              <w:t xml:space="preserve"> 200</w:t>
            </w:r>
            <w:r w:rsidRPr="005E7D6F">
              <w:rPr>
                <w:sz w:val="22"/>
                <w:szCs w:val="22"/>
                <w:lang w:val="en-US"/>
              </w:rPr>
              <w:t>V</w:t>
            </w:r>
            <w:r w:rsidRPr="005E7D6F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5E7D6F">
              <w:rPr>
                <w:sz w:val="22"/>
                <w:szCs w:val="22"/>
                <w:lang w:val="en-US"/>
              </w:rPr>
              <w:t>Wi</w:t>
            </w:r>
            <w:r w:rsidRPr="005E7D6F">
              <w:rPr>
                <w:sz w:val="22"/>
                <w:szCs w:val="22"/>
              </w:rPr>
              <w:t>-</w:t>
            </w:r>
            <w:r w:rsidRPr="005E7D6F">
              <w:rPr>
                <w:sz w:val="22"/>
                <w:szCs w:val="22"/>
                <w:lang w:val="en-US"/>
              </w:rPr>
              <w:t>Fi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UBIQUITI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UAP</w:t>
            </w:r>
            <w:r w:rsidRPr="005E7D6F">
              <w:rPr>
                <w:sz w:val="22"/>
                <w:szCs w:val="22"/>
              </w:rPr>
              <w:t>-</w:t>
            </w:r>
            <w:r w:rsidRPr="005E7D6F">
              <w:rPr>
                <w:sz w:val="22"/>
                <w:szCs w:val="22"/>
                <w:lang w:val="en-US"/>
              </w:rPr>
              <w:t>AC</w:t>
            </w:r>
            <w:r w:rsidRPr="005E7D6F">
              <w:rPr>
                <w:sz w:val="22"/>
                <w:szCs w:val="22"/>
              </w:rPr>
              <w:t>-</w:t>
            </w:r>
            <w:r w:rsidRPr="005E7D6F">
              <w:rPr>
                <w:sz w:val="22"/>
                <w:szCs w:val="22"/>
                <w:lang w:val="en-US"/>
              </w:rPr>
              <w:t>PRO</w:t>
            </w:r>
            <w:r w:rsidRPr="005E7D6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E7D6F" w14:paraId="7A5EAAEF" w14:textId="77777777" w:rsidTr="008416EB">
        <w:tc>
          <w:tcPr>
            <w:tcW w:w="7797" w:type="dxa"/>
            <w:shd w:val="clear" w:color="auto" w:fill="auto"/>
          </w:tcPr>
          <w:p w14:paraId="2365D9BE" w14:textId="77777777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7D6F">
              <w:rPr>
                <w:sz w:val="22"/>
                <w:szCs w:val="22"/>
              </w:rPr>
              <w:t>комплексом</w:t>
            </w:r>
            <w:proofErr w:type="gramStart"/>
            <w:r w:rsidRPr="005E7D6F">
              <w:rPr>
                <w:sz w:val="22"/>
                <w:szCs w:val="22"/>
              </w:rPr>
              <w:t>.С</w:t>
            </w:r>
            <w:proofErr w:type="gramEnd"/>
            <w:r w:rsidRPr="005E7D6F">
              <w:rPr>
                <w:sz w:val="22"/>
                <w:szCs w:val="22"/>
              </w:rPr>
              <w:t>пециализированная</w:t>
            </w:r>
            <w:proofErr w:type="spellEnd"/>
            <w:r w:rsidRPr="005E7D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E7D6F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5E7D6F">
              <w:rPr>
                <w:sz w:val="22"/>
                <w:szCs w:val="22"/>
                <w:lang w:val="en-US"/>
              </w:rPr>
              <w:t>Intel</w:t>
            </w:r>
            <w:r w:rsidRPr="005E7D6F">
              <w:rPr>
                <w:sz w:val="22"/>
                <w:szCs w:val="22"/>
              </w:rPr>
              <w:t xml:space="preserve"> </w:t>
            </w:r>
            <w:proofErr w:type="spellStart"/>
            <w:r w:rsidRPr="005E7D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7D6F">
              <w:rPr>
                <w:sz w:val="22"/>
                <w:szCs w:val="22"/>
              </w:rPr>
              <w:t xml:space="preserve">3-2100 2.4 </w:t>
            </w:r>
            <w:proofErr w:type="spellStart"/>
            <w:r w:rsidRPr="005E7D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E7D6F">
              <w:rPr>
                <w:sz w:val="22"/>
                <w:szCs w:val="22"/>
              </w:rPr>
              <w:t>/500/4/</w:t>
            </w:r>
            <w:r w:rsidRPr="005E7D6F">
              <w:rPr>
                <w:sz w:val="22"/>
                <w:szCs w:val="22"/>
                <w:lang w:val="en-US"/>
              </w:rPr>
              <w:t>Acer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V</w:t>
            </w:r>
            <w:r w:rsidRPr="005E7D6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E7D6F">
              <w:rPr>
                <w:sz w:val="22"/>
                <w:szCs w:val="22"/>
                <w:lang w:val="en-US"/>
              </w:rPr>
              <w:t>Panasonic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PT</w:t>
            </w:r>
            <w:r w:rsidRPr="005E7D6F">
              <w:rPr>
                <w:sz w:val="22"/>
                <w:szCs w:val="22"/>
              </w:rPr>
              <w:t>-</w:t>
            </w:r>
            <w:r w:rsidRPr="005E7D6F">
              <w:rPr>
                <w:sz w:val="22"/>
                <w:szCs w:val="22"/>
                <w:lang w:val="en-US"/>
              </w:rPr>
              <w:t>VX</w:t>
            </w:r>
            <w:r w:rsidRPr="005E7D6F">
              <w:rPr>
                <w:sz w:val="22"/>
                <w:szCs w:val="22"/>
              </w:rPr>
              <w:t>610</w:t>
            </w:r>
            <w:r w:rsidRPr="005E7D6F">
              <w:rPr>
                <w:sz w:val="22"/>
                <w:szCs w:val="22"/>
                <w:lang w:val="en-US"/>
              </w:rPr>
              <w:t>E</w:t>
            </w:r>
            <w:r w:rsidRPr="005E7D6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E7D6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Champion</w:t>
            </w:r>
            <w:r w:rsidRPr="005E7D6F">
              <w:rPr>
                <w:sz w:val="22"/>
                <w:szCs w:val="22"/>
              </w:rPr>
              <w:t xml:space="preserve"> 203х153см (</w:t>
            </w:r>
            <w:r w:rsidRPr="005E7D6F">
              <w:rPr>
                <w:sz w:val="22"/>
                <w:szCs w:val="22"/>
                <w:lang w:val="en-US"/>
              </w:rPr>
              <w:t>SCM</w:t>
            </w:r>
            <w:r w:rsidRPr="005E7D6F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E7D6F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5F0C11" w14:textId="77777777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E7D6F" w14:paraId="6315A739" w14:textId="77777777" w:rsidTr="008416EB">
        <w:tc>
          <w:tcPr>
            <w:tcW w:w="7797" w:type="dxa"/>
            <w:shd w:val="clear" w:color="auto" w:fill="auto"/>
          </w:tcPr>
          <w:p w14:paraId="1CD08CF6" w14:textId="77777777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7D6F">
              <w:rPr>
                <w:sz w:val="22"/>
                <w:szCs w:val="22"/>
              </w:rPr>
              <w:t>комплексом</w:t>
            </w:r>
            <w:proofErr w:type="gramStart"/>
            <w:r w:rsidRPr="005E7D6F">
              <w:rPr>
                <w:sz w:val="22"/>
                <w:szCs w:val="22"/>
              </w:rPr>
              <w:t>.С</w:t>
            </w:r>
            <w:proofErr w:type="gramEnd"/>
            <w:r w:rsidRPr="005E7D6F">
              <w:rPr>
                <w:sz w:val="22"/>
                <w:szCs w:val="22"/>
              </w:rPr>
              <w:t>пециализированная</w:t>
            </w:r>
            <w:proofErr w:type="spellEnd"/>
            <w:r w:rsidRPr="005E7D6F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5E7D6F">
              <w:rPr>
                <w:sz w:val="22"/>
                <w:szCs w:val="22"/>
                <w:lang w:val="en-US"/>
              </w:rPr>
              <w:t>HP</w:t>
            </w:r>
            <w:r w:rsidRPr="005E7D6F">
              <w:rPr>
                <w:sz w:val="22"/>
                <w:szCs w:val="22"/>
              </w:rPr>
              <w:t xml:space="preserve"> 250 </w:t>
            </w:r>
            <w:r w:rsidRPr="005E7D6F">
              <w:rPr>
                <w:sz w:val="22"/>
                <w:szCs w:val="22"/>
                <w:lang w:val="en-US"/>
              </w:rPr>
              <w:t>G</w:t>
            </w:r>
            <w:r w:rsidRPr="005E7D6F">
              <w:rPr>
                <w:sz w:val="22"/>
                <w:szCs w:val="22"/>
              </w:rPr>
              <w:t>6 1</w:t>
            </w:r>
            <w:r w:rsidRPr="005E7D6F">
              <w:rPr>
                <w:sz w:val="22"/>
                <w:szCs w:val="22"/>
                <w:lang w:val="en-US"/>
              </w:rPr>
              <w:t>WY</w:t>
            </w:r>
            <w:r w:rsidRPr="005E7D6F">
              <w:rPr>
                <w:sz w:val="22"/>
                <w:szCs w:val="22"/>
              </w:rPr>
              <w:t>58</w:t>
            </w:r>
            <w:r w:rsidRPr="005E7D6F">
              <w:rPr>
                <w:sz w:val="22"/>
                <w:szCs w:val="22"/>
                <w:lang w:val="en-US"/>
              </w:rPr>
              <w:t>EA</w:t>
            </w:r>
            <w:r w:rsidRPr="005E7D6F">
              <w:rPr>
                <w:sz w:val="22"/>
                <w:szCs w:val="22"/>
              </w:rPr>
              <w:t xml:space="preserve">, Мультимедийный проектор </w:t>
            </w:r>
            <w:r w:rsidRPr="005E7D6F">
              <w:rPr>
                <w:sz w:val="22"/>
                <w:szCs w:val="22"/>
                <w:lang w:val="en-US"/>
              </w:rPr>
              <w:t>LG</w:t>
            </w:r>
            <w:r w:rsidRPr="005E7D6F">
              <w:rPr>
                <w:sz w:val="22"/>
                <w:szCs w:val="22"/>
              </w:rPr>
              <w:t xml:space="preserve"> </w:t>
            </w:r>
            <w:r w:rsidRPr="005E7D6F">
              <w:rPr>
                <w:sz w:val="22"/>
                <w:szCs w:val="22"/>
                <w:lang w:val="en-US"/>
              </w:rPr>
              <w:t>PF</w:t>
            </w:r>
            <w:r w:rsidRPr="005E7D6F">
              <w:rPr>
                <w:sz w:val="22"/>
                <w:szCs w:val="22"/>
              </w:rPr>
              <w:t>1500</w:t>
            </w:r>
            <w:r w:rsidRPr="005E7D6F">
              <w:rPr>
                <w:sz w:val="22"/>
                <w:szCs w:val="22"/>
                <w:lang w:val="en-US"/>
              </w:rPr>
              <w:t>G</w:t>
            </w:r>
            <w:r w:rsidRPr="005E7D6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C6FB2" w14:textId="77777777" w:rsidR="002C735C" w:rsidRPr="005E7D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7D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0989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098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098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098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1AA56D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Структура экзамена:</w:t>
      </w:r>
    </w:p>
    <w:p w14:paraId="2ED174EE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1. Сообщение на предложенную тему.  </w:t>
      </w:r>
    </w:p>
    <w:p w14:paraId="347FA29B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2. Беседа на предложенную тему.</w:t>
      </w:r>
    </w:p>
    <w:p w14:paraId="1F8DED7A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</w:p>
    <w:p w14:paraId="70F6DDB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Немецкий язык</w:t>
      </w:r>
    </w:p>
    <w:p w14:paraId="49A3C08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Список тем:</w:t>
      </w:r>
    </w:p>
    <w:p w14:paraId="2A1D737A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</w:p>
    <w:p w14:paraId="46E3DBE6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1. Представление</w:t>
      </w:r>
    </w:p>
    <w:p w14:paraId="2E77D275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2. Представление коллег </w:t>
      </w:r>
    </w:p>
    <w:p w14:paraId="45D1AC6B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3. В командировке: посещение ресторана </w:t>
      </w:r>
    </w:p>
    <w:p w14:paraId="17D05D8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4. В командировке: посещение супермаркета. </w:t>
      </w:r>
    </w:p>
    <w:p w14:paraId="2FA03FDC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5. В командировке: организация досуга. </w:t>
      </w:r>
    </w:p>
    <w:p w14:paraId="31BEA986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6. Немецкоязычные страны</w:t>
      </w:r>
    </w:p>
    <w:p w14:paraId="7A7A41E8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7. Германия </w:t>
      </w:r>
    </w:p>
    <w:p w14:paraId="3F3F656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8. Берлин как транспортный центр </w:t>
      </w:r>
    </w:p>
    <w:p w14:paraId="7E211D1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9. Берлин как культурный центр</w:t>
      </w:r>
    </w:p>
    <w:p w14:paraId="5765056B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10. Гастрономические традиции Германии</w:t>
      </w:r>
    </w:p>
    <w:p w14:paraId="598DB775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11. Германия в экономическом </w:t>
      </w:r>
      <w:proofErr w:type="gramStart"/>
      <w:r w:rsidRPr="005E7D6F">
        <w:rPr>
          <w:sz w:val="23"/>
          <w:szCs w:val="23"/>
        </w:rPr>
        <w:t>аспекте</w:t>
      </w:r>
      <w:proofErr w:type="gramEnd"/>
    </w:p>
    <w:p w14:paraId="2CC3D853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12. Презентация компании</w:t>
      </w:r>
    </w:p>
    <w:p w14:paraId="704EB34E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13. Посещение предприятия: отделы и функции</w:t>
      </w:r>
    </w:p>
    <w:p w14:paraId="1641984C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14. Посещение предприятия: сотрудники и их обязанности</w:t>
      </w:r>
    </w:p>
    <w:p w14:paraId="6D7C50BB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15. Распорядок рабочего дня</w:t>
      </w:r>
    </w:p>
    <w:p w14:paraId="55320DD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16. Организация рабочей недели и выходных</w:t>
      </w:r>
    </w:p>
    <w:p w14:paraId="7C48FCBD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17. Обзор прошедшего года</w:t>
      </w:r>
    </w:p>
    <w:p w14:paraId="1714DB7E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18. Автобиография</w:t>
      </w:r>
    </w:p>
    <w:p w14:paraId="16353BC8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19. Планы на будущее: учеба и работа</w:t>
      </w:r>
    </w:p>
    <w:p w14:paraId="1343145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20. Профессия менеджер</w:t>
      </w:r>
    </w:p>
    <w:p w14:paraId="0F6F24CC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</w:p>
    <w:p w14:paraId="6C94D0CF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 </w:t>
      </w:r>
    </w:p>
    <w:p w14:paraId="241B94E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Французский язык.</w:t>
      </w:r>
    </w:p>
    <w:p w14:paraId="512B42FF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Список тем:</w:t>
      </w:r>
    </w:p>
    <w:p w14:paraId="03B6008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</w:p>
    <w:p w14:paraId="783E6D30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1. Представить себя.</w:t>
      </w:r>
    </w:p>
    <w:p w14:paraId="0DEFD535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2. Представить своих коллег.</w:t>
      </w:r>
    </w:p>
    <w:p w14:paraId="44D3150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3.В командировке: размещение в отеле.</w:t>
      </w:r>
    </w:p>
    <w:p w14:paraId="70DA0E38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4. В командировке: посещение ресторана.</w:t>
      </w:r>
    </w:p>
    <w:p w14:paraId="78607D6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5. В командировке: посещение супермаркета. </w:t>
      </w:r>
    </w:p>
    <w:p w14:paraId="28B759B2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6. В командировке: организация досуга. </w:t>
      </w:r>
    </w:p>
    <w:p w14:paraId="1CF8B897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7. Франкоязычные страны.</w:t>
      </w:r>
    </w:p>
    <w:p w14:paraId="0CCE31CE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8. Франция.</w:t>
      </w:r>
    </w:p>
    <w:p w14:paraId="5D59611C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9. Париж как транспортный центр.</w:t>
      </w:r>
    </w:p>
    <w:p w14:paraId="48EF4EA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10. Париж как культурный центр.</w:t>
      </w:r>
    </w:p>
    <w:p w14:paraId="1FA86011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11. Гастрономические традиции Франции.</w:t>
      </w:r>
    </w:p>
    <w:p w14:paraId="197A1D08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 xml:space="preserve">12. Франция в экономическом </w:t>
      </w:r>
      <w:proofErr w:type="gramStart"/>
      <w:r w:rsidRPr="005E7D6F">
        <w:rPr>
          <w:sz w:val="23"/>
          <w:szCs w:val="23"/>
        </w:rPr>
        <w:t>аспекте</w:t>
      </w:r>
      <w:proofErr w:type="gramEnd"/>
      <w:r w:rsidRPr="005E7D6F">
        <w:rPr>
          <w:sz w:val="23"/>
          <w:szCs w:val="23"/>
        </w:rPr>
        <w:t>.</w:t>
      </w:r>
    </w:p>
    <w:p w14:paraId="7CB87FDD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13. Презентация своей компании.</w:t>
      </w:r>
    </w:p>
    <w:p w14:paraId="4D0E37D2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14. Посещение предприятия: отделы и функции.</w:t>
      </w:r>
    </w:p>
    <w:p w14:paraId="35805AC4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15. Посещение предприятия: сотрудники и их обязанности.</w:t>
      </w:r>
    </w:p>
    <w:p w14:paraId="1826E520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16. Распорядок рабочего дня.</w:t>
      </w:r>
    </w:p>
    <w:p w14:paraId="2730C0E3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17. Организация рабочей недели и выходных.</w:t>
      </w:r>
    </w:p>
    <w:p w14:paraId="14648A27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18. Собеседование при приеме на работу.</w:t>
      </w:r>
    </w:p>
    <w:p w14:paraId="7014AACB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19. Планы на будущее: учеба и работа.</w:t>
      </w:r>
    </w:p>
    <w:p w14:paraId="63E92987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  <w:r w:rsidRPr="005E7D6F">
        <w:rPr>
          <w:sz w:val="23"/>
          <w:szCs w:val="23"/>
        </w:rPr>
        <w:t>20. Стажировка во Франции.</w:t>
      </w:r>
    </w:p>
    <w:p w14:paraId="02EAFC95" w14:textId="77777777" w:rsidR="005E7D6F" w:rsidRPr="005E7D6F" w:rsidRDefault="005E7D6F" w:rsidP="005E7D6F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0989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360E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5E7D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7D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0989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E7D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E7D6F" w14:paraId="5A1C9382" w14:textId="77777777" w:rsidTr="00801458">
        <w:tc>
          <w:tcPr>
            <w:tcW w:w="2336" w:type="dxa"/>
          </w:tcPr>
          <w:p w14:paraId="4C518DAB" w14:textId="77777777" w:rsidR="005D65A5" w:rsidRPr="005E7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E7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E7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E7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E7D6F" w14:paraId="07658034" w14:textId="77777777" w:rsidTr="00801458">
        <w:tc>
          <w:tcPr>
            <w:tcW w:w="2336" w:type="dxa"/>
          </w:tcPr>
          <w:p w14:paraId="1553D698" w14:textId="78F29BFB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E7D6F" w14:paraId="44FCF416" w14:textId="77777777" w:rsidTr="00801458">
        <w:tc>
          <w:tcPr>
            <w:tcW w:w="2336" w:type="dxa"/>
          </w:tcPr>
          <w:p w14:paraId="7EB96D87" w14:textId="77777777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ABC303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1A652462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531725C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E7D6F" w14:paraId="11B09F79" w14:textId="77777777" w:rsidTr="00801458">
        <w:tc>
          <w:tcPr>
            <w:tcW w:w="2336" w:type="dxa"/>
          </w:tcPr>
          <w:p w14:paraId="372CC077" w14:textId="77777777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E07237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8A91C8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076B6B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E7D6F" w14:paraId="2D6A6220" w14:textId="77777777" w:rsidTr="00801458">
        <w:tc>
          <w:tcPr>
            <w:tcW w:w="2336" w:type="dxa"/>
          </w:tcPr>
          <w:p w14:paraId="3FE28FE4" w14:textId="77777777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1B6FABD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3BE077E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236B9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E7D6F" w14:paraId="047D5CD6" w14:textId="77777777" w:rsidTr="00801458">
        <w:tc>
          <w:tcPr>
            <w:tcW w:w="2336" w:type="dxa"/>
          </w:tcPr>
          <w:p w14:paraId="65433652" w14:textId="77777777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87D9AE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CB6C5A6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AC93830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5E7D6F" w14:paraId="494087DB" w14:textId="77777777" w:rsidTr="00801458">
        <w:tc>
          <w:tcPr>
            <w:tcW w:w="2336" w:type="dxa"/>
          </w:tcPr>
          <w:p w14:paraId="585F3796" w14:textId="77777777" w:rsidR="005D65A5" w:rsidRPr="005E7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7E45806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11B28C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FB92EE" w14:textId="77777777" w:rsidR="005D65A5" w:rsidRPr="005E7D6F" w:rsidRDefault="007478E0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E7D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098923"/>
      <w:r w:rsidRPr="005E7D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2DE4DC" w14:textId="77777777" w:rsidR="005E7D6F" w:rsidRPr="005E7D6F" w:rsidRDefault="005E7D6F" w:rsidP="005E7D6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7D6F" w14:paraId="3ECDD9EB" w14:textId="77777777" w:rsidTr="005A558A">
        <w:tc>
          <w:tcPr>
            <w:tcW w:w="562" w:type="dxa"/>
          </w:tcPr>
          <w:p w14:paraId="5E404279" w14:textId="77777777" w:rsidR="005E7D6F" w:rsidRPr="009E6058" w:rsidRDefault="005E7D6F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42FC17" w14:textId="77777777" w:rsidR="005E7D6F" w:rsidRPr="005E7D6F" w:rsidRDefault="005E7D6F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7D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E7D6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E7D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098924"/>
      <w:r w:rsidRPr="005E7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E7D6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E7D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E7D6F" w14:paraId="0267C479" w14:textId="77777777" w:rsidTr="00801458">
        <w:tc>
          <w:tcPr>
            <w:tcW w:w="2500" w:type="pct"/>
          </w:tcPr>
          <w:p w14:paraId="37F699C9" w14:textId="77777777" w:rsidR="00B8237E" w:rsidRPr="005E7D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E7D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7D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E7D6F" w14:paraId="3F240151" w14:textId="77777777" w:rsidTr="00801458">
        <w:tc>
          <w:tcPr>
            <w:tcW w:w="2500" w:type="pct"/>
          </w:tcPr>
          <w:p w14:paraId="61E91592" w14:textId="61A0874C" w:rsidR="00B8237E" w:rsidRPr="005E7D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E7D6F" w:rsidRDefault="005C548A" w:rsidP="00801458">
            <w:pPr>
              <w:rPr>
                <w:rFonts w:ascii="Times New Roman" w:hAnsi="Times New Roman" w:cs="Times New Roman"/>
              </w:rPr>
            </w:pPr>
            <w:r w:rsidRPr="005E7D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E7D6F" w14:paraId="025E8CFA" w14:textId="77777777" w:rsidTr="005E7D6F">
        <w:tc>
          <w:tcPr>
            <w:tcW w:w="2500" w:type="pct"/>
            <w:hideMark/>
          </w:tcPr>
          <w:p w14:paraId="33768650" w14:textId="77777777" w:rsidR="005E7D6F" w:rsidRDefault="005E7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hideMark/>
          </w:tcPr>
          <w:p w14:paraId="650B6CEC" w14:textId="77777777" w:rsidR="005E7D6F" w:rsidRDefault="005E7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E7D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E7D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098925"/>
      <w:r w:rsidRPr="005E7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E7D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E7D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7D6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E7D6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E7D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E7D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E7D6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57995" w14:textId="77777777" w:rsidR="0045210A" w:rsidRDefault="0045210A" w:rsidP="00315CA6">
      <w:pPr>
        <w:spacing w:after="0" w:line="240" w:lineRule="auto"/>
      </w:pPr>
      <w:r>
        <w:separator/>
      </w:r>
    </w:p>
  </w:endnote>
  <w:endnote w:type="continuationSeparator" w:id="0">
    <w:p w14:paraId="0DF1E810" w14:textId="77777777" w:rsidR="0045210A" w:rsidRDefault="004521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E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1B53B" w14:textId="77777777" w:rsidR="0045210A" w:rsidRDefault="0045210A" w:rsidP="00315CA6">
      <w:pPr>
        <w:spacing w:after="0" w:line="240" w:lineRule="auto"/>
      </w:pPr>
      <w:r>
        <w:separator/>
      </w:r>
    </w:p>
  </w:footnote>
  <w:footnote w:type="continuationSeparator" w:id="0">
    <w:p w14:paraId="5C5901A3" w14:textId="77777777" w:rsidR="0045210A" w:rsidRDefault="004521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E3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10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D6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80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95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382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25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DACAF-4B30-4DE5-A290-B342C8AF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